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13" w:rsidRPr="002A43AD" w:rsidRDefault="009919ED" w:rsidP="00843090">
      <w:pPr>
        <w:pStyle w:val="opschrift"/>
      </w:pPr>
      <w:r w:rsidRPr="00451CDB">
        <w:t>schriftelijke vraag</w:t>
      </w:r>
    </w:p>
    <w:p w:rsidR="00C96513" w:rsidRDefault="00717E1F" w:rsidP="00E75678"/>
    <w:p w:rsidR="00C96513" w:rsidRPr="00451CDB" w:rsidRDefault="009919ED" w:rsidP="00E75678">
      <w:r w:rsidRPr="00451CDB">
        <w:t xml:space="preserve">nr. </w:t>
      </w:r>
      <w:r w:rsidR="00763CF9">
        <w:t>866</w:t>
      </w:r>
    </w:p>
    <w:p w:rsidR="00C96513" w:rsidRPr="00451CDB" w:rsidRDefault="009919ED" w:rsidP="00E75678">
      <w:pPr>
        <w:rPr>
          <w:b/>
          <w:smallCaps/>
        </w:rPr>
      </w:pPr>
      <w:r w:rsidRPr="00451CDB">
        <w:t xml:space="preserve">van </w:t>
      </w:r>
      <w:proofErr w:type="spellStart"/>
      <w:r w:rsidRPr="00451CDB">
        <w:rPr>
          <w:b/>
          <w:smallCaps/>
        </w:rPr>
        <w:t>lydia</w:t>
      </w:r>
      <w:proofErr w:type="spellEnd"/>
      <w:r w:rsidRPr="00451CDB">
        <w:rPr>
          <w:b/>
          <w:smallCaps/>
        </w:rPr>
        <w:t xml:space="preserve"> </w:t>
      </w:r>
      <w:proofErr w:type="spellStart"/>
      <w:r w:rsidRPr="00451CDB">
        <w:rPr>
          <w:b/>
          <w:smallCaps/>
        </w:rPr>
        <w:t>peeters</w:t>
      </w:r>
      <w:proofErr w:type="spellEnd"/>
    </w:p>
    <w:p w:rsidR="00C96513" w:rsidRPr="00C96513" w:rsidRDefault="00763CF9" w:rsidP="00E75678">
      <w:r>
        <w:t>datum: 2</w:t>
      </w:r>
      <w:r w:rsidR="009919ED" w:rsidRPr="00451CDB">
        <w:t xml:space="preserve"> september 2016</w:t>
      </w:r>
    </w:p>
    <w:p w:rsidR="00C96513" w:rsidRPr="008A4109" w:rsidRDefault="00717E1F" w:rsidP="00E75678">
      <w:pPr>
        <w:pBdr>
          <w:bottom w:val="single" w:sz="4" w:space="1" w:color="auto"/>
        </w:pBdr>
      </w:pPr>
    </w:p>
    <w:p w:rsidR="00C96513" w:rsidRPr="008A4109" w:rsidRDefault="00717E1F" w:rsidP="00E75678"/>
    <w:p w:rsidR="00C96513" w:rsidRPr="00451CDB" w:rsidRDefault="009919ED"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joke </w:t>
      </w:r>
      <w:proofErr w:type="spellStart"/>
      <w:r w:rsidRPr="00451CDB">
        <w:rPr>
          <w:b/>
          <w:smallCaps/>
          <w:szCs w:val="22"/>
          <w:lang w:val="nl-BE"/>
        </w:rPr>
        <w:t>schauvliege</w:t>
      </w:r>
      <w:proofErr w:type="spellEnd"/>
    </w:p>
    <w:p w:rsidR="00C96513" w:rsidRPr="00C96513" w:rsidRDefault="009919ED" w:rsidP="00E75678">
      <w:pPr>
        <w:rPr>
          <w:smallCaps/>
          <w:szCs w:val="22"/>
          <w:lang w:val="nl-BE"/>
        </w:rPr>
      </w:pPr>
      <w:proofErr w:type="spellStart"/>
      <w:r w:rsidRPr="00451CDB">
        <w:rPr>
          <w:smallCaps/>
          <w:szCs w:val="22"/>
          <w:lang w:val="nl-BE"/>
        </w:rPr>
        <w:t>vlaams</w:t>
      </w:r>
      <w:proofErr w:type="spellEnd"/>
      <w:r w:rsidRPr="00451CDB">
        <w:rPr>
          <w:smallCaps/>
          <w:szCs w:val="22"/>
          <w:lang w:val="nl-BE"/>
        </w:rPr>
        <w:t xml:space="preserve"> minister van omgeving, natuur en landbouw</w:t>
      </w:r>
    </w:p>
    <w:p w:rsidR="00C96513" w:rsidRPr="008A4109" w:rsidRDefault="00717E1F" w:rsidP="00E75678">
      <w:pPr>
        <w:pStyle w:val="StandaardSV"/>
        <w:pBdr>
          <w:bottom w:val="single" w:sz="4" w:space="1" w:color="auto"/>
        </w:pBdr>
        <w:jc w:val="left"/>
        <w:rPr>
          <w:rFonts w:ascii="Verdana" w:hAnsi="Verdana"/>
          <w:sz w:val="20"/>
          <w:lang w:val="nl-BE"/>
        </w:rPr>
      </w:pPr>
    </w:p>
    <w:p w:rsidR="00451CDB" w:rsidRPr="008A4109" w:rsidRDefault="00717E1F" w:rsidP="00763CF9">
      <w:pPr>
        <w:pStyle w:val="StandaardSV"/>
        <w:rPr>
          <w:rFonts w:ascii="Verdana" w:hAnsi="Verdana"/>
          <w:sz w:val="20"/>
        </w:rPr>
      </w:pPr>
    </w:p>
    <w:p w:rsidR="00451CDB" w:rsidRPr="008C1B72" w:rsidRDefault="00717E1F" w:rsidP="00763CF9">
      <w:pPr>
        <w:pStyle w:val="StandaardSV"/>
        <w:rPr>
          <w:rFonts w:ascii="Verdana" w:hAnsi="Verdana"/>
          <w:sz w:val="20"/>
        </w:rPr>
      </w:pPr>
    </w:p>
    <w:p w:rsidR="00F65508" w:rsidRPr="0016250A" w:rsidRDefault="00763CF9" w:rsidP="00763CF9">
      <w:pPr>
        <w:pStyle w:val="StijlStandaardSVVerdana10ptCursiefLinks-175cm"/>
        <w:rPr>
          <w:i w:val="0"/>
        </w:rPr>
      </w:pPr>
      <w:bookmarkStart w:id="0" w:name="_GoBack"/>
      <w:r>
        <w:rPr>
          <w:rFonts w:eastAsia="Calibri"/>
          <w:lang w:val="nl-BE" w:eastAsia="en-US"/>
        </w:rPr>
        <w:t>Constructies voor gewasbescherming</w:t>
      </w:r>
      <w:r w:rsidR="009919ED">
        <w:rPr>
          <w:rFonts w:eastAsia="Calibri"/>
          <w:lang w:val="nl-BE" w:eastAsia="en-US"/>
        </w:rPr>
        <w:t xml:space="preserve"> </w:t>
      </w:r>
      <w:r>
        <w:rPr>
          <w:rFonts w:eastAsia="Calibri"/>
          <w:lang w:val="nl-BE" w:eastAsia="en-US"/>
        </w:rPr>
        <w:t xml:space="preserve"> -  V</w:t>
      </w:r>
      <w:r w:rsidR="009919ED">
        <w:rPr>
          <w:rFonts w:eastAsia="Calibri"/>
          <w:lang w:val="nl-BE" w:eastAsia="en-US"/>
        </w:rPr>
        <w:t>ergunningsplicht</w:t>
      </w:r>
    </w:p>
    <w:bookmarkEnd w:id="0"/>
    <w:p w:rsidR="00F65508" w:rsidRDefault="00717E1F" w:rsidP="00763CF9">
      <w:pPr>
        <w:tabs>
          <w:tab w:val="right" w:pos="8931"/>
        </w:tabs>
      </w:pPr>
    </w:p>
    <w:p w:rsidR="00763CF9" w:rsidRDefault="009919ED" w:rsidP="00763CF9">
      <w:pPr>
        <w:tabs>
          <w:tab w:val="right" w:pos="8931"/>
        </w:tabs>
      </w:pPr>
      <w:r>
        <w:t xml:space="preserve">De Vlaamse Regering heeft via een </w:t>
      </w:r>
      <w:r w:rsidR="00763CF9">
        <w:t>aanpassing van het vrijstellingen</w:t>
      </w:r>
      <w:r>
        <w:t>besluit net voor het parlementair reces beslist dat er voor een aantal constructies of handelingen binnenkort geen bouwvergunning meer nodig zal zijn. De wijzigingen moet zorgen voor minder administratieve rompslomp voor burgers, bedrijven en overheden.</w:t>
      </w:r>
    </w:p>
    <w:p w:rsidR="00031C9F" w:rsidRDefault="00717E1F" w:rsidP="00763CF9">
      <w:pPr>
        <w:tabs>
          <w:tab w:val="right" w:pos="8931"/>
        </w:tabs>
      </w:pPr>
    </w:p>
    <w:p w:rsidR="00763CF9" w:rsidRDefault="009919ED" w:rsidP="00763CF9">
      <w:pPr>
        <w:tabs>
          <w:tab w:val="right" w:pos="8931"/>
        </w:tabs>
      </w:pPr>
      <w:r>
        <w:t>De landbouwsector heeft eveneens baat bij deze aanpassingen, onder meer via de vrijstellingen voor sleufsilo’s, constructies voor teelt</w:t>
      </w:r>
      <w:r w:rsidR="00763CF9">
        <w:t>bescherming (hagelnet, regenkap</w:t>
      </w:r>
      <w:r>
        <w:t xml:space="preserve"> enz.) en andere 'verlengstukken' van een landbouwbedrijf zoals een graansilo of bovengro</w:t>
      </w:r>
      <w:r w:rsidR="00763CF9">
        <w:t xml:space="preserve">nds waterbassin. Tevens zullen </w:t>
      </w:r>
      <w:r>
        <w:t xml:space="preserve">aanplantingen van bomen in het kader van </w:t>
      </w:r>
      <w:proofErr w:type="spellStart"/>
      <w:r>
        <w:t>agroforestry</w:t>
      </w:r>
      <w:proofErr w:type="spellEnd"/>
      <w:r>
        <w:t xml:space="preserve"> buiten de vergunningsplicht vallen. </w:t>
      </w:r>
    </w:p>
    <w:p w:rsidR="00763CF9" w:rsidRDefault="00763CF9" w:rsidP="00763CF9">
      <w:pPr>
        <w:tabs>
          <w:tab w:val="right" w:pos="8931"/>
        </w:tabs>
      </w:pPr>
    </w:p>
    <w:p w:rsidR="00F65508" w:rsidRDefault="009919ED" w:rsidP="00763CF9">
      <w:pPr>
        <w:tabs>
          <w:tab w:val="right" w:pos="8931"/>
        </w:tabs>
      </w:pPr>
      <w:r>
        <w:t>De algemeen klinkende vrijstelling voor 'constructies in agrarisch gebied' moet echter wel eng begrepen worden. Zo heeft de minister al verduidelijkt dat het geen gebouw of verharding mag betreffen en de constructie in functie moet staan van beroepslandbouw. Het mag niet groter zijn dan 100 vierkante meter, niet hoger dan tien meter en moet gelegen zijn binnen een straal van 30 meter van een vergund (geacht) bedrijfsgebouw. De vrijstelling van vergunningsplicht was al lang een terechte vraag vanuit de fruitsector, meer bepaald voor de bescherming van fruit tegen hagel en ander noodweer.</w:t>
      </w:r>
    </w:p>
    <w:p w:rsidR="00F65508" w:rsidRDefault="00717E1F" w:rsidP="00F65508">
      <w:pPr>
        <w:tabs>
          <w:tab w:val="right" w:pos="8931"/>
        </w:tabs>
      </w:pPr>
    </w:p>
    <w:p w:rsidR="00F65508" w:rsidRDefault="00717E1F" w:rsidP="00763CF9">
      <w:pPr>
        <w:pStyle w:val="Nummering"/>
      </w:pPr>
    </w:p>
    <w:p w:rsidR="00F65508" w:rsidRDefault="009919ED" w:rsidP="00763CF9">
      <w:pPr>
        <w:pStyle w:val="Nummering"/>
        <w:numPr>
          <w:ilvl w:val="1"/>
          <w:numId w:val="14"/>
        </w:numPr>
      </w:pPr>
      <w:r>
        <w:t>Hoeveel vergunningsaanvragen werden de afgelopen vijf jaar jaarlijks gedaan door fruitboeren om hagelnetten en regenkappen te mogen plaatsen?</w:t>
      </w:r>
    </w:p>
    <w:p w:rsidR="00F65508" w:rsidRDefault="009919ED" w:rsidP="00763CF9">
      <w:pPr>
        <w:pStyle w:val="Nummering"/>
        <w:numPr>
          <w:ilvl w:val="1"/>
          <w:numId w:val="14"/>
        </w:numPr>
      </w:pPr>
      <w:r>
        <w:t>Hoeveel van die aanvragen werden geweigerd?</w:t>
      </w:r>
    </w:p>
    <w:p w:rsidR="00F65508" w:rsidRDefault="009919ED" w:rsidP="00763CF9">
      <w:pPr>
        <w:pStyle w:val="Nummering"/>
        <w:numPr>
          <w:ilvl w:val="1"/>
          <w:numId w:val="14"/>
        </w:numPr>
      </w:pPr>
      <w:r>
        <w:t>Hoeveel geplaatste hagelnetten en regenkappen werden beoordeeld als zijnde ‘onwettig’?</w:t>
      </w:r>
    </w:p>
    <w:p w:rsidR="00F65508" w:rsidRDefault="009919ED" w:rsidP="00763CF9">
      <w:pPr>
        <w:pStyle w:val="Nummering"/>
        <w:numPr>
          <w:ilvl w:val="1"/>
          <w:numId w:val="14"/>
        </w:numPr>
      </w:pPr>
      <w:r>
        <w:t>Hoeveel van die constructies moesten worden afgebroken?</w:t>
      </w:r>
    </w:p>
    <w:p w:rsidR="00F65508" w:rsidRDefault="009919ED" w:rsidP="00763CF9">
      <w:pPr>
        <w:pStyle w:val="Nummering"/>
        <w:numPr>
          <w:ilvl w:val="1"/>
          <w:numId w:val="14"/>
        </w:numPr>
      </w:pPr>
      <w:r>
        <w:t>Hoeveel boetes werden opgelegd?</w:t>
      </w:r>
    </w:p>
    <w:p w:rsidR="00F65508" w:rsidRDefault="009919ED" w:rsidP="00763CF9">
      <w:pPr>
        <w:pStyle w:val="Nummering"/>
      </w:pPr>
      <w:r>
        <w:t xml:space="preserve">Zullen fruittelers, die theoretisch onder de vrijstelling van vergunning vallen, nog gesanctioneerd worden indien ze die hagelnetten en regenkappen toch al plaatsen? </w:t>
      </w:r>
    </w:p>
    <w:p w:rsidR="00F65508" w:rsidRDefault="009919ED" w:rsidP="00763CF9">
      <w:pPr>
        <w:pStyle w:val="Nummering"/>
      </w:pPr>
      <w:r>
        <w:t xml:space="preserve">Zijn er ook nog </w:t>
      </w:r>
      <w:proofErr w:type="spellStart"/>
      <w:r>
        <w:t>fruittelers</w:t>
      </w:r>
      <w:proofErr w:type="spellEnd"/>
      <w:r>
        <w:t xml:space="preserve"> die </w:t>
      </w:r>
      <w:proofErr w:type="spellStart"/>
      <w:r>
        <w:t>wél</w:t>
      </w:r>
      <w:proofErr w:type="spellEnd"/>
      <w:r>
        <w:t xml:space="preserve"> </w:t>
      </w:r>
      <w:proofErr w:type="spellStart"/>
      <w:r>
        <w:t>vergunningsplichtig</w:t>
      </w:r>
      <w:proofErr w:type="spellEnd"/>
      <w:r>
        <w:t xml:space="preserve"> </w:t>
      </w:r>
      <w:proofErr w:type="spellStart"/>
      <w:r>
        <w:t>zijn</w:t>
      </w:r>
      <w:proofErr w:type="spellEnd"/>
      <w:r>
        <w:t xml:space="preserve"> </w:t>
      </w:r>
      <w:proofErr w:type="spellStart"/>
      <w:r>
        <w:t>voor</w:t>
      </w:r>
      <w:proofErr w:type="spellEnd"/>
      <w:r>
        <w:t xml:space="preserve"> het plaatsen van hagelnetten en regenkappen? Zo ja, in welke omstandigheden?</w:t>
      </w:r>
    </w:p>
    <w:p w:rsidR="00F65508" w:rsidRDefault="009919ED" w:rsidP="00763CF9">
      <w:pPr>
        <w:pStyle w:val="Nummering"/>
      </w:pPr>
      <w:r>
        <w:t xml:space="preserve">De vrijstelling van vergunning geldt enkel voor professionele landbouw. </w:t>
      </w:r>
    </w:p>
    <w:p w:rsidR="00F65508" w:rsidRDefault="009919ED" w:rsidP="00763CF9">
      <w:pPr>
        <w:pStyle w:val="Nummering"/>
        <w:numPr>
          <w:ilvl w:val="1"/>
          <w:numId w:val="14"/>
        </w:numPr>
      </w:pPr>
      <w:r>
        <w:lastRenderedPageBreak/>
        <w:t>Wat wordt hier precies onder verstaan?</w:t>
      </w:r>
    </w:p>
    <w:p w:rsidR="00F65508" w:rsidRDefault="009919ED" w:rsidP="00763CF9">
      <w:pPr>
        <w:pStyle w:val="Nummering"/>
        <w:numPr>
          <w:ilvl w:val="1"/>
          <w:numId w:val="14"/>
        </w:numPr>
      </w:pPr>
      <w:r>
        <w:t>Vallen ook gepensioneerde boeren onder deze regeling?</w:t>
      </w:r>
    </w:p>
    <w:p w:rsidR="00F65508" w:rsidRDefault="009919ED" w:rsidP="00763CF9">
      <w:pPr>
        <w:pStyle w:val="Nummering"/>
        <w:numPr>
          <w:ilvl w:val="1"/>
          <w:numId w:val="14"/>
        </w:numPr>
      </w:pPr>
      <w:r>
        <w:t xml:space="preserve">Geldt de vrijstelling enkel voor </w:t>
      </w:r>
      <w:r w:rsidR="00763CF9">
        <w:t>voltijdse</w:t>
      </w:r>
      <w:r>
        <w:t xml:space="preserve"> boeren of kunnen ook b</w:t>
      </w:r>
      <w:r w:rsidR="00763CF9">
        <w:t xml:space="preserve">oeren met een nevenactiviteit </w:t>
      </w:r>
      <w:r>
        <w:t>ervan genieten?</w:t>
      </w:r>
    </w:p>
    <w:p w:rsidR="00F65508" w:rsidRDefault="009919ED" w:rsidP="00763CF9">
      <w:pPr>
        <w:pStyle w:val="Nummering"/>
        <w:numPr>
          <w:ilvl w:val="1"/>
          <w:numId w:val="14"/>
        </w:numPr>
      </w:pPr>
      <w:r>
        <w:t>Wat is precies de relevantie om die vergunningsvrijstelling voor hagelnetten en regenkappen te beperken tot professionele boeren en niet te laten gelden voor boeren in bijberoep als hun fruit uiteindelijk even goed kan getroffen worden door noodweer?</w:t>
      </w:r>
    </w:p>
    <w:p w:rsidR="0016250A" w:rsidRDefault="009919ED" w:rsidP="00763CF9">
      <w:pPr>
        <w:pStyle w:val="Nummering"/>
      </w:pPr>
      <w:r>
        <w:t>Zal er vanaf de vrijstelling van de vergunningsplicht nog controle worden gedaan bij fruittelers om na te gaan of ze al dan niet terecht een vrijstelling genieten?</w:t>
      </w:r>
    </w:p>
    <w:p w:rsidR="00F65508" w:rsidRDefault="009919ED" w:rsidP="00031C9F">
      <w:pPr>
        <w:tabs>
          <w:tab w:val="right" w:pos="8931"/>
        </w:tabs>
      </w:pPr>
      <w:r>
        <w:tab/>
      </w:r>
    </w:p>
    <w:sectPr w:rsidR="00F65508" w:rsidSect="00D07EAC">
      <w:headerReference w:type="even" r:id="rId9"/>
      <w:footerReference w:type="even" r:id="rId10"/>
      <w:footerReference w:type="default" r:id="rId11"/>
      <w:headerReference w:type="first" r:id="rId12"/>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E1F" w:rsidRDefault="00717E1F">
      <w:r>
        <w:separator/>
      </w:r>
    </w:p>
  </w:endnote>
  <w:endnote w:type="continuationSeparator" w:id="0">
    <w:p w:rsidR="00717E1F" w:rsidRDefault="0071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9919ED"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75FB1" w:rsidRDefault="00717E1F" w:rsidP="00D75FB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717E1F" w:rsidP="001A6DC6">
    <w:pPr>
      <w:pStyle w:val="Voettekst"/>
      <w:framePr w:wrap="around" w:vAnchor="text" w:hAnchor="margin" w:xAlign="right" w:y="1"/>
      <w:rPr>
        <w:rStyle w:val="Paginanummer"/>
      </w:rPr>
    </w:pPr>
  </w:p>
  <w:p w:rsidR="00D75FB1" w:rsidRDefault="00717E1F" w:rsidP="00D75FB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E1F" w:rsidRDefault="00717E1F">
      <w:r>
        <w:separator/>
      </w:r>
    </w:p>
  </w:footnote>
  <w:footnote w:type="continuationSeparator" w:id="0">
    <w:p w:rsidR="00717E1F" w:rsidRDefault="00717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8E" w:rsidRDefault="009919ED"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8108E" w:rsidRDefault="00717E1F" w:rsidP="0088108E">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5D" w:rsidRDefault="009919ED">
    <w:pPr>
      <w:pStyle w:val="Koptekst"/>
    </w:pPr>
    <w:r>
      <w:rPr>
        <w:noProof/>
        <w:lang w:val="nl-BE" w:eastAsia="nl-B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634"/>
    <w:multiLevelType w:val="hybridMultilevel"/>
    <w:tmpl w:val="5344CD7A"/>
    <w:lvl w:ilvl="0" w:tplc="1F627464">
      <w:start w:val="1"/>
      <w:numFmt w:val="decimal"/>
      <w:lvlText w:val="%1."/>
      <w:lvlJc w:val="left"/>
      <w:pPr>
        <w:tabs>
          <w:tab w:val="num" w:pos="360"/>
        </w:tabs>
        <w:ind w:left="360" w:hanging="360"/>
      </w:pPr>
    </w:lvl>
    <w:lvl w:ilvl="1" w:tplc="7E40D858" w:tentative="1">
      <w:start w:val="1"/>
      <w:numFmt w:val="lowerLetter"/>
      <w:lvlText w:val="%2."/>
      <w:lvlJc w:val="left"/>
      <w:pPr>
        <w:tabs>
          <w:tab w:val="num" w:pos="1080"/>
        </w:tabs>
        <w:ind w:left="1080" w:hanging="360"/>
      </w:pPr>
    </w:lvl>
    <w:lvl w:ilvl="2" w:tplc="4A704366" w:tentative="1">
      <w:start w:val="1"/>
      <w:numFmt w:val="lowerRoman"/>
      <w:lvlText w:val="%3."/>
      <w:lvlJc w:val="right"/>
      <w:pPr>
        <w:tabs>
          <w:tab w:val="num" w:pos="1800"/>
        </w:tabs>
        <w:ind w:left="1800" w:hanging="180"/>
      </w:pPr>
    </w:lvl>
    <w:lvl w:ilvl="3" w:tplc="0540A176" w:tentative="1">
      <w:start w:val="1"/>
      <w:numFmt w:val="decimal"/>
      <w:lvlText w:val="%4."/>
      <w:lvlJc w:val="left"/>
      <w:pPr>
        <w:tabs>
          <w:tab w:val="num" w:pos="2520"/>
        </w:tabs>
        <w:ind w:left="2520" w:hanging="360"/>
      </w:pPr>
    </w:lvl>
    <w:lvl w:ilvl="4" w:tplc="A490A4E2" w:tentative="1">
      <w:start w:val="1"/>
      <w:numFmt w:val="lowerLetter"/>
      <w:lvlText w:val="%5."/>
      <w:lvlJc w:val="left"/>
      <w:pPr>
        <w:tabs>
          <w:tab w:val="num" w:pos="3240"/>
        </w:tabs>
        <w:ind w:left="3240" w:hanging="360"/>
      </w:pPr>
    </w:lvl>
    <w:lvl w:ilvl="5" w:tplc="FD3A378A" w:tentative="1">
      <w:start w:val="1"/>
      <w:numFmt w:val="lowerRoman"/>
      <w:lvlText w:val="%6."/>
      <w:lvlJc w:val="right"/>
      <w:pPr>
        <w:tabs>
          <w:tab w:val="num" w:pos="3960"/>
        </w:tabs>
        <w:ind w:left="3960" w:hanging="180"/>
      </w:pPr>
    </w:lvl>
    <w:lvl w:ilvl="6" w:tplc="07EEB2C6" w:tentative="1">
      <w:start w:val="1"/>
      <w:numFmt w:val="decimal"/>
      <w:lvlText w:val="%7."/>
      <w:lvlJc w:val="left"/>
      <w:pPr>
        <w:tabs>
          <w:tab w:val="num" w:pos="4680"/>
        </w:tabs>
        <w:ind w:left="4680" w:hanging="360"/>
      </w:pPr>
    </w:lvl>
    <w:lvl w:ilvl="7" w:tplc="EFDA2AD2" w:tentative="1">
      <w:start w:val="1"/>
      <w:numFmt w:val="lowerLetter"/>
      <w:lvlText w:val="%8."/>
      <w:lvlJc w:val="left"/>
      <w:pPr>
        <w:tabs>
          <w:tab w:val="num" w:pos="5400"/>
        </w:tabs>
        <w:ind w:left="5400" w:hanging="360"/>
      </w:pPr>
    </w:lvl>
    <w:lvl w:ilvl="8" w:tplc="2298936C" w:tentative="1">
      <w:start w:val="1"/>
      <w:numFmt w:val="lowerRoman"/>
      <w:lvlText w:val="%9."/>
      <w:lvlJc w:val="right"/>
      <w:pPr>
        <w:tabs>
          <w:tab w:val="num" w:pos="6120"/>
        </w:tabs>
        <w:ind w:left="6120" w:hanging="180"/>
      </w:pPr>
    </w:lvl>
  </w:abstractNum>
  <w:abstractNum w:abstractNumId="1">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41C48BF"/>
    <w:multiLevelType w:val="hybridMultilevel"/>
    <w:tmpl w:val="021C5C00"/>
    <w:lvl w:ilvl="0" w:tplc="1D6AE2B6">
      <w:start w:val="1"/>
      <w:numFmt w:val="bullet"/>
      <w:pStyle w:val="Lijstalinea1"/>
      <w:lvlText w:val=""/>
      <w:lvlJc w:val="left"/>
      <w:pPr>
        <w:tabs>
          <w:tab w:val="num" w:pos="-360"/>
        </w:tabs>
        <w:ind w:left="360" w:hanging="360"/>
      </w:pPr>
      <w:rPr>
        <w:rFonts w:ascii="Symbol" w:hAnsi="Symbol" w:hint="default"/>
        <w:color w:val="808080"/>
      </w:rPr>
    </w:lvl>
    <w:lvl w:ilvl="1" w:tplc="E71845CA" w:tentative="1">
      <w:start w:val="1"/>
      <w:numFmt w:val="bullet"/>
      <w:lvlText w:val="o"/>
      <w:lvlJc w:val="left"/>
      <w:pPr>
        <w:ind w:left="1080" w:hanging="360"/>
      </w:pPr>
      <w:rPr>
        <w:rFonts w:ascii="Courier New" w:hAnsi="Courier New" w:cs="Courier New" w:hint="default"/>
      </w:rPr>
    </w:lvl>
    <w:lvl w:ilvl="2" w:tplc="A63AB010" w:tentative="1">
      <w:start w:val="1"/>
      <w:numFmt w:val="bullet"/>
      <w:lvlText w:val=""/>
      <w:lvlJc w:val="left"/>
      <w:pPr>
        <w:ind w:left="1800" w:hanging="360"/>
      </w:pPr>
      <w:rPr>
        <w:rFonts w:ascii="Wingdings" w:hAnsi="Wingdings" w:hint="default"/>
      </w:rPr>
    </w:lvl>
    <w:lvl w:ilvl="3" w:tplc="C122C278" w:tentative="1">
      <w:start w:val="1"/>
      <w:numFmt w:val="bullet"/>
      <w:lvlText w:val=""/>
      <w:lvlJc w:val="left"/>
      <w:pPr>
        <w:ind w:left="2520" w:hanging="360"/>
      </w:pPr>
      <w:rPr>
        <w:rFonts w:ascii="Symbol" w:hAnsi="Symbol" w:hint="default"/>
      </w:rPr>
    </w:lvl>
    <w:lvl w:ilvl="4" w:tplc="F2AC46E4" w:tentative="1">
      <w:start w:val="1"/>
      <w:numFmt w:val="bullet"/>
      <w:lvlText w:val="o"/>
      <w:lvlJc w:val="left"/>
      <w:pPr>
        <w:ind w:left="3240" w:hanging="360"/>
      </w:pPr>
      <w:rPr>
        <w:rFonts w:ascii="Courier New" w:hAnsi="Courier New" w:cs="Courier New" w:hint="default"/>
      </w:rPr>
    </w:lvl>
    <w:lvl w:ilvl="5" w:tplc="E454E696" w:tentative="1">
      <w:start w:val="1"/>
      <w:numFmt w:val="bullet"/>
      <w:lvlText w:val=""/>
      <w:lvlJc w:val="left"/>
      <w:pPr>
        <w:ind w:left="3960" w:hanging="360"/>
      </w:pPr>
      <w:rPr>
        <w:rFonts w:ascii="Wingdings" w:hAnsi="Wingdings" w:hint="default"/>
      </w:rPr>
    </w:lvl>
    <w:lvl w:ilvl="6" w:tplc="C7BACB38" w:tentative="1">
      <w:start w:val="1"/>
      <w:numFmt w:val="bullet"/>
      <w:lvlText w:val=""/>
      <w:lvlJc w:val="left"/>
      <w:pPr>
        <w:ind w:left="4680" w:hanging="360"/>
      </w:pPr>
      <w:rPr>
        <w:rFonts w:ascii="Symbol" w:hAnsi="Symbol" w:hint="default"/>
      </w:rPr>
    </w:lvl>
    <w:lvl w:ilvl="7" w:tplc="9862965C" w:tentative="1">
      <w:start w:val="1"/>
      <w:numFmt w:val="bullet"/>
      <w:lvlText w:val="o"/>
      <w:lvlJc w:val="left"/>
      <w:pPr>
        <w:ind w:left="5400" w:hanging="360"/>
      </w:pPr>
      <w:rPr>
        <w:rFonts w:ascii="Courier New" w:hAnsi="Courier New" w:cs="Courier New" w:hint="default"/>
      </w:rPr>
    </w:lvl>
    <w:lvl w:ilvl="8" w:tplc="E954CB10" w:tentative="1">
      <w:start w:val="1"/>
      <w:numFmt w:val="bullet"/>
      <w:lvlText w:val=""/>
      <w:lvlJc w:val="left"/>
      <w:pPr>
        <w:ind w:left="6120" w:hanging="360"/>
      </w:pPr>
      <w:rPr>
        <w:rFonts w:ascii="Wingdings" w:hAnsi="Wingdings" w:hint="default"/>
      </w:rPr>
    </w:lvl>
  </w:abstractNum>
  <w:abstractNum w:abstractNumId="5">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B17468"/>
    <w:multiLevelType w:val="hybridMultilevel"/>
    <w:tmpl w:val="904C4670"/>
    <w:lvl w:ilvl="0" w:tplc="59BA9422">
      <w:start w:val="1"/>
      <w:numFmt w:val="bullet"/>
      <w:lvlText w:val="o"/>
      <w:lvlJc w:val="left"/>
      <w:pPr>
        <w:ind w:left="720" w:hanging="360"/>
      </w:pPr>
      <w:rPr>
        <w:rFonts w:ascii="Courier New" w:hAnsi="Courier New" w:cs="Courier New" w:hint="default"/>
      </w:rPr>
    </w:lvl>
    <w:lvl w:ilvl="1" w:tplc="88BE4E56" w:tentative="1">
      <w:start w:val="1"/>
      <w:numFmt w:val="bullet"/>
      <w:lvlText w:val="o"/>
      <w:lvlJc w:val="left"/>
      <w:pPr>
        <w:ind w:left="1440" w:hanging="360"/>
      </w:pPr>
      <w:rPr>
        <w:rFonts w:ascii="Courier New" w:hAnsi="Courier New" w:cs="Courier New" w:hint="default"/>
      </w:rPr>
    </w:lvl>
    <w:lvl w:ilvl="2" w:tplc="AEB0153A" w:tentative="1">
      <w:start w:val="1"/>
      <w:numFmt w:val="bullet"/>
      <w:lvlText w:val=""/>
      <w:lvlJc w:val="left"/>
      <w:pPr>
        <w:ind w:left="2160" w:hanging="360"/>
      </w:pPr>
      <w:rPr>
        <w:rFonts w:ascii="Wingdings" w:hAnsi="Wingdings" w:hint="default"/>
      </w:rPr>
    </w:lvl>
    <w:lvl w:ilvl="3" w:tplc="8F902C74" w:tentative="1">
      <w:start w:val="1"/>
      <w:numFmt w:val="bullet"/>
      <w:lvlText w:val=""/>
      <w:lvlJc w:val="left"/>
      <w:pPr>
        <w:ind w:left="2880" w:hanging="360"/>
      </w:pPr>
      <w:rPr>
        <w:rFonts w:ascii="Symbol" w:hAnsi="Symbol" w:hint="default"/>
      </w:rPr>
    </w:lvl>
    <w:lvl w:ilvl="4" w:tplc="C03AEE46" w:tentative="1">
      <w:start w:val="1"/>
      <w:numFmt w:val="bullet"/>
      <w:lvlText w:val="o"/>
      <w:lvlJc w:val="left"/>
      <w:pPr>
        <w:ind w:left="3600" w:hanging="360"/>
      </w:pPr>
      <w:rPr>
        <w:rFonts w:ascii="Courier New" w:hAnsi="Courier New" w:cs="Courier New" w:hint="default"/>
      </w:rPr>
    </w:lvl>
    <w:lvl w:ilvl="5" w:tplc="A8DA3CF0" w:tentative="1">
      <w:start w:val="1"/>
      <w:numFmt w:val="bullet"/>
      <w:lvlText w:val=""/>
      <w:lvlJc w:val="left"/>
      <w:pPr>
        <w:ind w:left="4320" w:hanging="360"/>
      </w:pPr>
      <w:rPr>
        <w:rFonts w:ascii="Wingdings" w:hAnsi="Wingdings" w:hint="default"/>
      </w:rPr>
    </w:lvl>
    <w:lvl w:ilvl="6" w:tplc="41165800" w:tentative="1">
      <w:start w:val="1"/>
      <w:numFmt w:val="bullet"/>
      <w:lvlText w:val=""/>
      <w:lvlJc w:val="left"/>
      <w:pPr>
        <w:ind w:left="5040" w:hanging="360"/>
      </w:pPr>
      <w:rPr>
        <w:rFonts w:ascii="Symbol" w:hAnsi="Symbol" w:hint="default"/>
      </w:rPr>
    </w:lvl>
    <w:lvl w:ilvl="7" w:tplc="92A67C8C" w:tentative="1">
      <w:start w:val="1"/>
      <w:numFmt w:val="bullet"/>
      <w:lvlText w:val="o"/>
      <w:lvlJc w:val="left"/>
      <w:pPr>
        <w:ind w:left="5760" w:hanging="360"/>
      </w:pPr>
      <w:rPr>
        <w:rFonts w:ascii="Courier New" w:hAnsi="Courier New" w:cs="Courier New" w:hint="default"/>
      </w:rPr>
    </w:lvl>
    <w:lvl w:ilvl="8" w:tplc="6B66A574" w:tentative="1">
      <w:start w:val="1"/>
      <w:numFmt w:val="bullet"/>
      <w:lvlText w:val=""/>
      <w:lvlJc w:val="left"/>
      <w:pPr>
        <w:ind w:left="6480" w:hanging="360"/>
      </w:pPr>
      <w:rPr>
        <w:rFonts w:ascii="Wingdings" w:hAnsi="Wingdings" w:hint="default"/>
      </w:rPr>
    </w:lvl>
  </w:abstractNum>
  <w:abstractNum w:abstractNumId="7">
    <w:nsid w:val="48AF25B8"/>
    <w:multiLevelType w:val="hybridMultilevel"/>
    <w:tmpl w:val="A31017F6"/>
    <w:lvl w:ilvl="0" w:tplc="70B0A490">
      <w:start w:val="1"/>
      <w:numFmt w:val="bullet"/>
      <w:lvlText w:val=""/>
      <w:lvlJc w:val="left"/>
      <w:pPr>
        <w:ind w:left="360" w:hanging="360"/>
      </w:pPr>
      <w:rPr>
        <w:rFonts w:ascii="Symbol" w:hAnsi="Symbol" w:hint="default"/>
      </w:rPr>
    </w:lvl>
    <w:lvl w:ilvl="1" w:tplc="AFF86092" w:tentative="1">
      <w:start w:val="1"/>
      <w:numFmt w:val="bullet"/>
      <w:lvlText w:val="o"/>
      <w:lvlJc w:val="left"/>
      <w:pPr>
        <w:ind w:left="1080" w:hanging="360"/>
      </w:pPr>
      <w:rPr>
        <w:rFonts w:ascii="Courier New" w:hAnsi="Courier New" w:cs="Courier New" w:hint="default"/>
      </w:rPr>
    </w:lvl>
    <w:lvl w:ilvl="2" w:tplc="261C7926" w:tentative="1">
      <w:start w:val="1"/>
      <w:numFmt w:val="bullet"/>
      <w:lvlText w:val=""/>
      <w:lvlJc w:val="left"/>
      <w:pPr>
        <w:ind w:left="1800" w:hanging="360"/>
      </w:pPr>
      <w:rPr>
        <w:rFonts w:ascii="Wingdings" w:hAnsi="Wingdings" w:hint="default"/>
      </w:rPr>
    </w:lvl>
    <w:lvl w:ilvl="3" w:tplc="409ACB44" w:tentative="1">
      <w:start w:val="1"/>
      <w:numFmt w:val="bullet"/>
      <w:lvlText w:val=""/>
      <w:lvlJc w:val="left"/>
      <w:pPr>
        <w:ind w:left="2520" w:hanging="360"/>
      </w:pPr>
      <w:rPr>
        <w:rFonts w:ascii="Symbol" w:hAnsi="Symbol" w:hint="default"/>
      </w:rPr>
    </w:lvl>
    <w:lvl w:ilvl="4" w:tplc="8CF0774A" w:tentative="1">
      <w:start w:val="1"/>
      <w:numFmt w:val="bullet"/>
      <w:lvlText w:val="o"/>
      <w:lvlJc w:val="left"/>
      <w:pPr>
        <w:ind w:left="3240" w:hanging="360"/>
      </w:pPr>
      <w:rPr>
        <w:rFonts w:ascii="Courier New" w:hAnsi="Courier New" w:cs="Courier New" w:hint="default"/>
      </w:rPr>
    </w:lvl>
    <w:lvl w:ilvl="5" w:tplc="B9C8AED2" w:tentative="1">
      <w:start w:val="1"/>
      <w:numFmt w:val="bullet"/>
      <w:lvlText w:val=""/>
      <w:lvlJc w:val="left"/>
      <w:pPr>
        <w:ind w:left="3960" w:hanging="360"/>
      </w:pPr>
      <w:rPr>
        <w:rFonts w:ascii="Wingdings" w:hAnsi="Wingdings" w:hint="default"/>
      </w:rPr>
    </w:lvl>
    <w:lvl w:ilvl="6" w:tplc="5BB0E3A6" w:tentative="1">
      <w:start w:val="1"/>
      <w:numFmt w:val="bullet"/>
      <w:lvlText w:val=""/>
      <w:lvlJc w:val="left"/>
      <w:pPr>
        <w:ind w:left="4680" w:hanging="360"/>
      </w:pPr>
      <w:rPr>
        <w:rFonts w:ascii="Symbol" w:hAnsi="Symbol" w:hint="default"/>
      </w:rPr>
    </w:lvl>
    <w:lvl w:ilvl="7" w:tplc="E4287E60" w:tentative="1">
      <w:start w:val="1"/>
      <w:numFmt w:val="bullet"/>
      <w:lvlText w:val="o"/>
      <w:lvlJc w:val="left"/>
      <w:pPr>
        <w:ind w:left="5400" w:hanging="360"/>
      </w:pPr>
      <w:rPr>
        <w:rFonts w:ascii="Courier New" w:hAnsi="Courier New" w:cs="Courier New" w:hint="default"/>
      </w:rPr>
    </w:lvl>
    <w:lvl w:ilvl="8" w:tplc="B636B2B4" w:tentative="1">
      <w:start w:val="1"/>
      <w:numFmt w:val="bullet"/>
      <w:lvlText w:val=""/>
      <w:lvlJc w:val="left"/>
      <w:pPr>
        <w:ind w:left="6120" w:hanging="360"/>
      </w:pPr>
      <w:rPr>
        <w:rFonts w:ascii="Wingdings" w:hAnsi="Wingdings" w:hint="default"/>
      </w:rPr>
    </w:lvl>
  </w:abstractNum>
  <w:abstractNum w:abstractNumId="8">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604A523F"/>
    <w:multiLevelType w:val="hybridMultilevel"/>
    <w:tmpl w:val="DF263B44"/>
    <w:lvl w:ilvl="0" w:tplc="1DF465F2">
      <w:start w:val="1"/>
      <w:numFmt w:val="bullet"/>
      <w:lvlText w:val=""/>
      <w:lvlJc w:val="left"/>
      <w:pPr>
        <w:tabs>
          <w:tab w:val="num" w:pos="0"/>
        </w:tabs>
        <w:ind w:left="720" w:hanging="360"/>
      </w:pPr>
      <w:rPr>
        <w:rFonts w:ascii="Symbol" w:hAnsi="Symbol" w:hint="default"/>
        <w:color w:val="808080"/>
      </w:rPr>
    </w:lvl>
    <w:lvl w:ilvl="1" w:tplc="573272F6" w:tentative="1">
      <w:start w:val="1"/>
      <w:numFmt w:val="bullet"/>
      <w:lvlText w:val="o"/>
      <w:lvlJc w:val="left"/>
      <w:pPr>
        <w:tabs>
          <w:tab w:val="num" w:pos="1440"/>
        </w:tabs>
        <w:ind w:left="1440" w:hanging="360"/>
      </w:pPr>
      <w:rPr>
        <w:rFonts w:ascii="Courier New" w:hAnsi="Courier New" w:cs="Courier New" w:hint="default"/>
      </w:rPr>
    </w:lvl>
    <w:lvl w:ilvl="2" w:tplc="A82412D2" w:tentative="1">
      <w:start w:val="1"/>
      <w:numFmt w:val="bullet"/>
      <w:lvlText w:val=""/>
      <w:lvlJc w:val="left"/>
      <w:pPr>
        <w:tabs>
          <w:tab w:val="num" w:pos="2160"/>
        </w:tabs>
        <w:ind w:left="2160" w:hanging="360"/>
      </w:pPr>
      <w:rPr>
        <w:rFonts w:ascii="Wingdings" w:hAnsi="Wingdings" w:hint="default"/>
      </w:rPr>
    </w:lvl>
    <w:lvl w:ilvl="3" w:tplc="6F3EFC58" w:tentative="1">
      <w:start w:val="1"/>
      <w:numFmt w:val="bullet"/>
      <w:lvlText w:val=""/>
      <w:lvlJc w:val="left"/>
      <w:pPr>
        <w:tabs>
          <w:tab w:val="num" w:pos="2880"/>
        </w:tabs>
        <w:ind w:left="2880" w:hanging="360"/>
      </w:pPr>
      <w:rPr>
        <w:rFonts w:ascii="Symbol" w:hAnsi="Symbol" w:hint="default"/>
      </w:rPr>
    </w:lvl>
    <w:lvl w:ilvl="4" w:tplc="50B6D6B8" w:tentative="1">
      <w:start w:val="1"/>
      <w:numFmt w:val="bullet"/>
      <w:lvlText w:val="o"/>
      <w:lvlJc w:val="left"/>
      <w:pPr>
        <w:tabs>
          <w:tab w:val="num" w:pos="3600"/>
        </w:tabs>
        <w:ind w:left="3600" w:hanging="360"/>
      </w:pPr>
      <w:rPr>
        <w:rFonts w:ascii="Courier New" w:hAnsi="Courier New" w:cs="Courier New" w:hint="default"/>
      </w:rPr>
    </w:lvl>
    <w:lvl w:ilvl="5" w:tplc="0BA88B42" w:tentative="1">
      <w:start w:val="1"/>
      <w:numFmt w:val="bullet"/>
      <w:lvlText w:val=""/>
      <w:lvlJc w:val="left"/>
      <w:pPr>
        <w:tabs>
          <w:tab w:val="num" w:pos="4320"/>
        </w:tabs>
        <w:ind w:left="4320" w:hanging="360"/>
      </w:pPr>
      <w:rPr>
        <w:rFonts w:ascii="Wingdings" w:hAnsi="Wingdings" w:hint="default"/>
      </w:rPr>
    </w:lvl>
    <w:lvl w:ilvl="6" w:tplc="D8C47054" w:tentative="1">
      <w:start w:val="1"/>
      <w:numFmt w:val="bullet"/>
      <w:lvlText w:val=""/>
      <w:lvlJc w:val="left"/>
      <w:pPr>
        <w:tabs>
          <w:tab w:val="num" w:pos="5040"/>
        </w:tabs>
        <w:ind w:left="5040" w:hanging="360"/>
      </w:pPr>
      <w:rPr>
        <w:rFonts w:ascii="Symbol" w:hAnsi="Symbol" w:hint="default"/>
      </w:rPr>
    </w:lvl>
    <w:lvl w:ilvl="7" w:tplc="9EDCFBC0" w:tentative="1">
      <w:start w:val="1"/>
      <w:numFmt w:val="bullet"/>
      <w:lvlText w:val="o"/>
      <w:lvlJc w:val="left"/>
      <w:pPr>
        <w:tabs>
          <w:tab w:val="num" w:pos="5760"/>
        </w:tabs>
        <w:ind w:left="5760" w:hanging="360"/>
      </w:pPr>
      <w:rPr>
        <w:rFonts w:ascii="Courier New" w:hAnsi="Courier New" w:cs="Courier New" w:hint="default"/>
      </w:rPr>
    </w:lvl>
    <w:lvl w:ilvl="8" w:tplc="8A2074A4" w:tentative="1">
      <w:start w:val="1"/>
      <w:numFmt w:val="bullet"/>
      <w:lvlText w:val=""/>
      <w:lvlJc w:val="left"/>
      <w:pPr>
        <w:tabs>
          <w:tab w:val="num" w:pos="6480"/>
        </w:tabs>
        <w:ind w:left="6480" w:hanging="360"/>
      </w:pPr>
      <w:rPr>
        <w:rFonts w:ascii="Wingdings" w:hAnsi="Wingdings" w:hint="default"/>
      </w:rPr>
    </w:lvl>
  </w:abstractNum>
  <w:abstractNum w:abstractNumId="10">
    <w:nsid w:val="604A5240"/>
    <w:multiLevelType w:val="hybridMultilevel"/>
    <w:tmpl w:val="78D89256"/>
    <w:lvl w:ilvl="0" w:tplc="4058CD68">
      <w:start w:val="1"/>
      <w:numFmt w:val="decimal"/>
      <w:lvlText w:val="%1)"/>
      <w:lvlJc w:val="left"/>
      <w:pPr>
        <w:ind w:left="720" w:hanging="360"/>
      </w:pPr>
      <w:rPr>
        <w:rFonts w:hint="default"/>
      </w:rPr>
    </w:lvl>
    <w:lvl w:ilvl="1" w:tplc="9CDC2688" w:tentative="1">
      <w:start w:val="1"/>
      <w:numFmt w:val="lowerLetter"/>
      <w:lvlText w:val="%2."/>
      <w:lvlJc w:val="left"/>
      <w:pPr>
        <w:ind w:left="1440" w:hanging="360"/>
      </w:pPr>
    </w:lvl>
    <w:lvl w:ilvl="2" w:tplc="A5728968" w:tentative="1">
      <w:start w:val="1"/>
      <w:numFmt w:val="lowerRoman"/>
      <w:lvlText w:val="%3."/>
      <w:lvlJc w:val="right"/>
      <w:pPr>
        <w:ind w:left="2160" w:hanging="180"/>
      </w:pPr>
    </w:lvl>
    <w:lvl w:ilvl="3" w:tplc="01149980" w:tentative="1">
      <w:start w:val="1"/>
      <w:numFmt w:val="decimal"/>
      <w:lvlText w:val="%4."/>
      <w:lvlJc w:val="left"/>
      <w:pPr>
        <w:ind w:left="2880" w:hanging="360"/>
      </w:pPr>
    </w:lvl>
    <w:lvl w:ilvl="4" w:tplc="5DFE3754" w:tentative="1">
      <w:start w:val="1"/>
      <w:numFmt w:val="lowerLetter"/>
      <w:lvlText w:val="%5."/>
      <w:lvlJc w:val="left"/>
      <w:pPr>
        <w:ind w:left="3600" w:hanging="360"/>
      </w:pPr>
    </w:lvl>
    <w:lvl w:ilvl="5" w:tplc="E202E22E" w:tentative="1">
      <w:start w:val="1"/>
      <w:numFmt w:val="lowerRoman"/>
      <w:lvlText w:val="%6."/>
      <w:lvlJc w:val="right"/>
      <w:pPr>
        <w:ind w:left="4320" w:hanging="180"/>
      </w:pPr>
    </w:lvl>
    <w:lvl w:ilvl="6" w:tplc="9F7CD550" w:tentative="1">
      <w:start w:val="1"/>
      <w:numFmt w:val="decimal"/>
      <w:lvlText w:val="%7."/>
      <w:lvlJc w:val="left"/>
      <w:pPr>
        <w:ind w:left="5040" w:hanging="360"/>
      </w:pPr>
    </w:lvl>
    <w:lvl w:ilvl="7" w:tplc="1C1E0488" w:tentative="1">
      <w:start w:val="1"/>
      <w:numFmt w:val="lowerLetter"/>
      <w:lvlText w:val="%8."/>
      <w:lvlJc w:val="left"/>
      <w:pPr>
        <w:ind w:left="5760" w:hanging="360"/>
      </w:pPr>
    </w:lvl>
    <w:lvl w:ilvl="8" w:tplc="3EC2EBF8" w:tentative="1">
      <w:start w:val="1"/>
      <w:numFmt w:val="lowerRoman"/>
      <w:lvlText w:val="%9."/>
      <w:lvlJc w:val="right"/>
      <w:pPr>
        <w:ind w:left="6480" w:hanging="180"/>
      </w:pPr>
    </w:lvl>
  </w:abstractNum>
  <w:abstractNum w:abstractNumId="11">
    <w:nsid w:val="604A5241"/>
    <w:multiLevelType w:val="hybridMultilevel"/>
    <w:tmpl w:val="9B3836DC"/>
    <w:lvl w:ilvl="0" w:tplc="205E2C12">
      <w:start w:val="1"/>
      <w:numFmt w:val="lowerLetter"/>
      <w:lvlText w:val="%1)"/>
      <w:lvlJc w:val="left"/>
      <w:pPr>
        <w:ind w:left="1080" w:hanging="360"/>
      </w:pPr>
      <w:rPr>
        <w:rFonts w:hint="default"/>
      </w:rPr>
    </w:lvl>
    <w:lvl w:ilvl="1" w:tplc="327C04F4" w:tentative="1">
      <w:start w:val="1"/>
      <w:numFmt w:val="lowerLetter"/>
      <w:lvlText w:val="%2."/>
      <w:lvlJc w:val="left"/>
      <w:pPr>
        <w:ind w:left="1800" w:hanging="360"/>
      </w:pPr>
    </w:lvl>
    <w:lvl w:ilvl="2" w:tplc="3FBA23CC" w:tentative="1">
      <w:start w:val="1"/>
      <w:numFmt w:val="lowerRoman"/>
      <w:lvlText w:val="%3."/>
      <w:lvlJc w:val="right"/>
      <w:pPr>
        <w:ind w:left="2520" w:hanging="180"/>
      </w:pPr>
    </w:lvl>
    <w:lvl w:ilvl="3" w:tplc="BF1646A6" w:tentative="1">
      <w:start w:val="1"/>
      <w:numFmt w:val="decimal"/>
      <w:lvlText w:val="%4."/>
      <w:lvlJc w:val="left"/>
      <w:pPr>
        <w:ind w:left="3240" w:hanging="360"/>
      </w:pPr>
    </w:lvl>
    <w:lvl w:ilvl="4" w:tplc="A57028A8" w:tentative="1">
      <w:start w:val="1"/>
      <w:numFmt w:val="lowerLetter"/>
      <w:lvlText w:val="%5."/>
      <w:lvlJc w:val="left"/>
      <w:pPr>
        <w:ind w:left="3960" w:hanging="360"/>
      </w:pPr>
    </w:lvl>
    <w:lvl w:ilvl="5" w:tplc="0418752C" w:tentative="1">
      <w:start w:val="1"/>
      <w:numFmt w:val="lowerRoman"/>
      <w:lvlText w:val="%6."/>
      <w:lvlJc w:val="right"/>
      <w:pPr>
        <w:ind w:left="4680" w:hanging="180"/>
      </w:pPr>
    </w:lvl>
    <w:lvl w:ilvl="6" w:tplc="A93AB91E" w:tentative="1">
      <w:start w:val="1"/>
      <w:numFmt w:val="decimal"/>
      <w:lvlText w:val="%7."/>
      <w:lvlJc w:val="left"/>
      <w:pPr>
        <w:ind w:left="5400" w:hanging="360"/>
      </w:pPr>
    </w:lvl>
    <w:lvl w:ilvl="7" w:tplc="6DCA5906" w:tentative="1">
      <w:start w:val="1"/>
      <w:numFmt w:val="lowerLetter"/>
      <w:lvlText w:val="%8."/>
      <w:lvlJc w:val="left"/>
      <w:pPr>
        <w:ind w:left="6120" w:hanging="360"/>
      </w:pPr>
    </w:lvl>
    <w:lvl w:ilvl="8" w:tplc="C80AD120" w:tentative="1">
      <w:start w:val="1"/>
      <w:numFmt w:val="lowerRoman"/>
      <w:lvlText w:val="%9."/>
      <w:lvlJc w:val="right"/>
      <w:pPr>
        <w:ind w:left="6840" w:hanging="180"/>
      </w:pPr>
    </w:lvl>
  </w:abstractNum>
  <w:abstractNum w:abstractNumId="12">
    <w:nsid w:val="604A5242"/>
    <w:multiLevelType w:val="hybridMultilevel"/>
    <w:tmpl w:val="1D28E576"/>
    <w:lvl w:ilvl="0" w:tplc="E6200CFC">
      <w:start w:val="1"/>
      <w:numFmt w:val="lowerLetter"/>
      <w:lvlText w:val="%1)"/>
      <w:lvlJc w:val="left"/>
      <w:pPr>
        <w:ind w:left="1080" w:hanging="360"/>
      </w:pPr>
      <w:rPr>
        <w:rFonts w:hint="default"/>
      </w:rPr>
    </w:lvl>
    <w:lvl w:ilvl="1" w:tplc="6B8C355E" w:tentative="1">
      <w:start w:val="1"/>
      <w:numFmt w:val="lowerLetter"/>
      <w:lvlText w:val="%2."/>
      <w:lvlJc w:val="left"/>
      <w:pPr>
        <w:ind w:left="1800" w:hanging="360"/>
      </w:pPr>
    </w:lvl>
    <w:lvl w:ilvl="2" w:tplc="B7F0F214" w:tentative="1">
      <w:start w:val="1"/>
      <w:numFmt w:val="lowerRoman"/>
      <w:lvlText w:val="%3."/>
      <w:lvlJc w:val="right"/>
      <w:pPr>
        <w:ind w:left="2520" w:hanging="180"/>
      </w:pPr>
    </w:lvl>
    <w:lvl w:ilvl="3" w:tplc="9B38307A" w:tentative="1">
      <w:start w:val="1"/>
      <w:numFmt w:val="decimal"/>
      <w:lvlText w:val="%4."/>
      <w:lvlJc w:val="left"/>
      <w:pPr>
        <w:ind w:left="3240" w:hanging="360"/>
      </w:pPr>
    </w:lvl>
    <w:lvl w:ilvl="4" w:tplc="3FDA0042" w:tentative="1">
      <w:start w:val="1"/>
      <w:numFmt w:val="lowerLetter"/>
      <w:lvlText w:val="%5."/>
      <w:lvlJc w:val="left"/>
      <w:pPr>
        <w:ind w:left="3960" w:hanging="360"/>
      </w:pPr>
    </w:lvl>
    <w:lvl w:ilvl="5" w:tplc="47529DD2" w:tentative="1">
      <w:start w:val="1"/>
      <w:numFmt w:val="lowerRoman"/>
      <w:lvlText w:val="%6."/>
      <w:lvlJc w:val="right"/>
      <w:pPr>
        <w:ind w:left="4680" w:hanging="180"/>
      </w:pPr>
    </w:lvl>
    <w:lvl w:ilvl="6" w:tplc="E7FA023C" w:tentative="1">
      <w:start w:val="1"/>
      <w:numFmt w:val="decimal"/>
      <w:lvlText w:val="%7."/>
      <w:lvlJc w:val="left"/>
      <w:pPr>
        <w:ind w:left="5400" w:hanging="360"/>
      </w:pPr>
    </w:lvl>
    <w:lvl w:ilvl="7" w:tplc="F7FAB7DE" w:tentative="1">
      <w:start w:val="1"/>
      <w:numFmt w:val="lowerLetter"/>
      <w:lvlText w:val="%8."/>
      <w:lvlJc w:val="left"/>
      <w:pPr>
        <w:ind w:left="6120" w:hanging="360"/>
      </w:pPr>
    </w:lvl>
    <w:lvl w:ilvl="8" w:tplc="31A0163A" w:tentative="1">
      <w:start w:val="1"/>
      <w:numFmt w:val="lowerRoman"/>
      <w:lvlText w:val="%9."/>
      <w:lvlJc w:val="right"/>
      <w:pPr>
        <w:ind w:left="6840" w:hanging="180"/>
      </w:p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F9"/>
    <w:rsid w:val="0038110A"/>
    <w:rsid w:val="00717E1F"/>
    <w:rsid w:val="00763CF9"/>
    <w:rsid w:val="009919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C1CED-E3F8-4FB5-B412-EC788C69C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Jackie Beuten</cp:lastModifiedBy>
  <cp:revision>2</cp:revision>
  <cp:lastPrinted>2016-09-01T14:31:00Z</cp:lastPrinted>
  <dcterms:created xsi:type="dcterms:W3CDTF">2016-10-04T15:11:00Z</dcterms:created>
  <dcterms:modified xsi:type="dcterms:W3CDTF">2016-10-04T15:11:00Z</dcterms:modified>
</cp:coreProperties>
</file>