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3568F9" w:rsidP="00843090">
      <w:pPr>
        <w:pStyle w:val="opschrift"/>
      </w:pPr>
      <w:bookmarkStart w:id="0" w:name="_GoBack"/>
      <w:bookmarkEnd w:id="0"/>
      <w:r w:rsidRPr="00451CDB">
        <w:t>schriftelijke vraag</w:t>
      </w:r>
    </w:p>
    <w:p w:rsidR="00C96513" w:rsidRDefault="00E67BED" w:rsidP="00E75678"/>
    <w:p w:rsidR="00C96513" w:rsidRPr="00451CDB" w:rsidRDefault="003568F9" w:rsidP="00E75678">
      <w:r w:rsidRPr="00451CDB">
        <w:t xml:space="preserve">nr. </w:t>
      </w:r>
      <w:r w:rsidR="00010279">
        <w:t>140</w:t>
      </w:r>
    </w:p>
    <w:p w:rsidR="00C96513" w:rsidRPr="00451CDB" w:rsidRDefault="003568F9" w:rsidP="00E75678">
      <w:pPr>
        <w:rPr>
          <w:b/>
          <w:smallCaps/>
        </w:rPr>
      </w:pPr>
      <w:r w:rsidRPr="00451CDB">
        <w:t xml:space="preserve">van </w:t>
      </w:r>
      <w:proofErr w:type="spellStart"/>
      <w:r w:rsidRPr="00451CDB">
        <w:rPr>
          <w:b/>
          <w:smallCaps/>
        </w:rPr>
        <w:t>lydia</w:t>
      </w:r>
      <w:proofErr w:type="spellEnd"/>
      <w:r w:rsidRPr="00451CDB">
        <w:rPr>
          <w:b/>
          <w:smallCaps/>
        </w:rPr>
        <w:t xml:space="preserve"> </w:t>
      </w:r>
      <w:proofErr w:type="spellStart"/>
      <w:r w:rsidRPr="00451CDB">
        <w:rPr>
          <w:b/>
          <w:smallCaps/>
        </w:rPr>
        <w:t>peeters</w:t>
      </w:r>
      <w:proofErr w:type="spellEnd"/>
    </w:p>
    <w:p w:rsidR="00C96513" w:rsidRPr="00C96513" w:rsidRDefault="003568F9" w:rsidP="00E75678">
      <w:r w:rsidRPr="00451CDB">
        <w:t>datum: 25 januari 2017</w:t>
      </w:r>
    </w:p>
    <w:p w:rsidR="00C96513" w:rsidRPr="008A4109" w:rsidRDefault="00E67BED" w:rsidP="00E75678">
      <w:pPr>
        <w:pBdr>
          <w:bottom w:val="single" w:sz="4" w:space="1" w:color="auto"/>
        </w:pBdr>
      </w:pPr>
    </w:p>
    <w:p w:rsidR="00C96513" w:rsidRPr="008A4109" w:rsidRDefault="00E67BED" w:rsidP="00E75678"/>
    <w:p w:rsidR="00C96513" w:rsidRPr="00451CDB" w:rsidRDefault="003568F9"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w:t>
      </w:r>
      <w:proofErr w:type="spellStart"/>
      <w:r w:rsidRPr="00451CDB">
        <w:rPr>
          <w:b/>
          <w:smallCaps/>
          <w:szCs w:val="22"/>
          <w:lang w:val="nl-BE"/>
        </w:rPr>
        <w:t>bart</w:t>
      </w:r>
      <w:proofErr w:type="spellEnd"/>
      <w:r w:rsidRPr="00451CDB">
        <w:rPr>
          <w:b/>
          <w:smallCaps/>
          <w:szCs w:val="22"/>
          <w:lang w:val="nl-BE"/>
        </w:rPr>
        <w:t xml:space="preserve"> </w:t>
      </w:r>
      <w:proofErr w:type="spellStart"/>
      <w:r w:rsidRPr="00451CDB">
        <w:rPr>
          <w:b/>
          <w:smallCaps/>
          <w:szCs w:val="22"/>
          <w:lang w:val="nl-BE"/>
        </w:rPr>
        <w:t>tommelein</w:t>
      </w:r>
      <w:proofErr w:type="spellEnd"/>
    </w:p>
    <w:p w:rsidR="00C96513" w:rsidRPr="00C96513" w:rsidRDefault="003568F9" w:rsidP="00E75678">
      <w:pPr>
        <w:rPr>
          <w:smallCaps/>
          <w:szCs w:val="22"/>
          <w:lang w:val="nl-BE"/>
        </w:rPr>
      </w:pPr>
      <w:r w:rsidRPr="00451CDB">
        <w:rPr>
          <w:smallCaps/>
          <w:szCs w:val="22"/>
          <w:lang w:val="nl-BE"/>
        </w:rPr>
        <w:t xml:space="preserve">viceminister-president van de </w:t>
      </w:r>
      <w:proofErr w:type="spellStart"/>
      <w:r w:rsidRPr="00451CDB">
        <w:rPr>
          <w:smallCaps/>
          <w:szCs w:val="22"/>
          <w:lang w:val="nl-BE"/>
        </w:rPr>
        <w:t>vlaamse</w:t>
      </w:r>
      <w:proofErr w:type="spellEnd"/>
      <w:r w:rsidRPr="00451CDB">
        <w:rPr>
          <w:smallCaps/>
          <w:szCs w:val="22"/>
          <w:lang w:val="nl-BE"/>
        </w:rPr>
        <w:t xml:space="preserve"> regering, </w:t>
      </w:r>
      <w:proofErr w:type="spellStart"/>
      <w:r w:rsidRPr="00451CDB">
        <w:rPr>
          <w:smallCaps/>
          <w:szCs w:val="22"/>
          <w:lang w:val="nl-BE"/>
        </w:rPr>
        <w:t>vlaams</w:t>
      </w:r>
      <w:proofErr w:type="spellEnd"/>
      <w:r w:rsidRPr="00451CDB">
        <w:rPr>
          <w:smallCaps/>
          <w:szCs w:val="22"/>
          <w:lang w:val="nl-BE"/>
        </w:rPr>
        <w:t xml:space="preserve"> minister van begroting, financiën en energie</w:t>
      </w:r>
    </w:p>
    <w:p w:rsidR="00C96513" w:rsidRPr="008A4109" w:rsidRDefault="00E67BED" w:rsidP="00E75678">
      <w:pPr>
        <w:pStyle w:val="StandaardSV"/>
        <w:pBdr>
          <w:bottom w:val="single" w:sz="4" w:space="1" w:color="auto"/>
        </w:pBdr>
        <w:jc w:val="left"/>
        <w:rPr>
          <w:rFonts w:ascii="Verdana" w:hAnsi="Verdana"/>
          <w:sz w:val="20"/>
          <w:lang w:val="nl-BE"/>
        </w:rPr>
      </w:pPr>
    </w:p>
    <w:p w:rsidR="00451CDB" w:rsidRPr="008A4109" w:rsidRDefault="00E67BED" w:rsidP="00E75678">
      <w:pPr>
        <w:pStyle w:val="StandaardSV"/>
        <w:jc w:val="left"/>
        <w:rPr>
          <w:rFonts w:ascii="Verdana" w:hAnsi="Verdana"/>
          <w:sz w:val="20"/>
        </w:rPr>
      </w:pPr>
    </w:p>
    <w:p w:rsidR="00451CDB" w:rsidRPr="008C1B72" w:rsidRDefault="00E67BED" w:rsidP="00E75678">
      <w:pPr>
        <w:pStyle w:val="StandaardSV"/>
        <w:jc w:val="left"/>
        <w:rPr>
          <w:rFonts w:ascii="Verdana" w:hAnsi="Verdana"/>
          <w:sz w:val="20"/>
        </w:rPr>
      </w:pPr>
    </w:p>
    <w:p w:rsidR="00C96513" w:rsidRDefault="003568F9" w:rsidP="00D07EAC">
      <w:pPr>
        <w:pStyle w:val="StijlStandaardSVVerdana10ptCursiefLinks-175cm"/>
        <w:rPr>
          <w:rFonts w:eastAsia="Calibri"/>
          <w:lang w:val="nl-BE" w:eastAsia="en-US"/>
        </w:rPr>
      </w:pPr>
      <w:r>
        <w:rPr>
          <w:rFonts w:eastAsia="Calibri"/>
          <w:lang w:val="nl-BE" w:eastAsia="en-US"/>
        </w:rPr>
        <w:t>Vlaamse Belastingdienst –  Heffing op leegstaande bedrijfsruimten</w:t>
      </w:r>
    </w:p>
    <w:p w:rsidR="002B2083" w:rsidRPr="003568F9" w:rsidRDefault="00E67BED" w:rsidP="00E75678">
      <w:pPr>
        <w:pStyle w:val="StijlStandaardSVVerdana10ptLinks-175cm"/>
        <w:rPr>
          <w:lang w:val="nl-BE"/>
        </w:rPr>
      </w:pPr>
    </w:p>
    <w:p w:rsidR="00796EC2" w:rsidRDefault="003568F9" w:rsidP="00796EC2">
      <w:pPr>
        <w:autoSpaceDE w:val="0"/>
        <w:autoSpaceDN w:val="0"/>
        <w:adjustRightInd w:val="0"/>
        <w:rPr>
          <w:rFonts w:cs="Verdana"/>
        </w:rPr>
      </w:pPr>
      <w:r w:rsidRPr="004F0806">
        <w:rPr>
          <w:rFonts w:eastAsia="Verdana" w:cs="Verdana"/>
        </w:rPr>
        <w:t>De heffing op leegstaande en verwaarloosde bedrijfsgebouwen is een Vlaamse gewestbelasting die het stedelijk verval wil tegengaan. De opbrengsten van de heffing komen terecht in het Vernieuwingsfonds. Dit fonds geeft financiële steun aan projecten die leegstaande sites nieuw leven inblazen.</w:t>
      </w:r>
      <w:r>
        <w:rPr>
          <w:rFonts w:eastAsia="Verdana" w:cs="Verdana"/>
        </w:rPr>
        <w:t xml:space="preserve"> De Vlaamse overheid is bevoegd om deze belasting te innen.</w:t>
      </w:r>
    </w:p>
    <w:p w:rsidR="00796EC2" w:rsidRDefault="00E67BED" w:rsidP="00796EC2">
      <w:pPr>
        <w:autoSpaceDE w:val="0"/>
        <w:autoSpaceDN w:val="0"/>
        <w:adjustRightInd w:val="0"/>
        <w:rPr>
          <w:rFonts w:cs="Verdana"/>
        </w:rPr>
      </w:pPr>
    </w:p>
    <w:p w:rsidR="000B6998" w:rsidRDefault="003568F9" w:rsidP="003568F9">
      <w:pPr>
        <w:pStyle w:val="Nummering"/>
      </w:pPr>
      <w:r w:rsidRPr="004F0806">
        <w:rPr>
          <w:rFonts w:eastAsia="Verdana"/>
        </w:rPr>
        <w:t xml:space="preserve">Kan de minister een overzicht geven van de </w:t>
      </w:r>
      <w:r>
        <w:rPr>
          <w:rFonts w:eastAsia="Verdana"/>
        </w:rPr>
        <w:t xml:space="preserve">begrote </w:t>
      </w:r>
      <w:r w:rsidRPr="004F0806">
        <w:rPr>
          <w:rFonts w:eastAsia="Verdana"/>
        </w:rPr>
        <w:t>heffing op leegstand van bedrijfsruimten sinds 01/01/2012? Graag een overzicht opgesplitst per</w:t>
      </w:r>
      <w:r>
        <w:rPr>
          <w:rFonts w:eastAsia="Verdana"/>
        </w:rPr>
        <w:t xml:space="preserve"> jaar en per</w:t>
      </w:r>
      <w:r w:rsidRPr="004F0806">
        <w:rPr>
          <w:rFonts w:eastAsia="Verdana"/>
        </w:rPr>
        <w:t xml:space="preserve"> provincie.</w:t>
      </w:r>
    </w:p>
    <w:p w:rsidR="004F0806" w:rsidRDefault="003568F9" w:rsidP="003568F9">
      <w:pPr>
        <w:pStyle w:val="Nummering"/>
      </w:pPr>
      <w:r>
        <w:rPr>
          <w:rFonts w:eastAsia="Verdana"/>
        </w:rPr>
        <w:t>K</w:t>
      </w:r>
      <w:r w:rsidRPr="004F0806">
        <w:rPr>
          <w:rFonts w:eastAsia="Verdana"/>
        </w:rPr>
        <w:t>an de minister een overzicht geven van de geïnde heffing op de leegstand van bedrijfsruimten</w:t>
      </w:r>
      <w:r>
        <w:rPr>
          <w:rFonts w:eastAsia="Verdana"/>
        </w:rPr>
        <w:t xml:space="preserve"> sinds 01/01/2012</w:t>
      </w:r>
      <w:r w:rsidRPr="004F0806">
        <w:rPr>
          <w:rFonts w:eastAsia="Verdana"/>
        </w:rPr>
        <w:t xml:space="preserve">? </w:t>
      </w:r>
      <w:r>
        <w:rPr>
          <w:rFonts w:eastAsia="Verdana"/>
        </w:rPr>
        <w:t>Graag een overzicht opgesplitst per jaar en per provincie met aanduiding van de procentuele verhouding tussen de begrote en effectief geïnde belasting.</w:t>
      </w:r>
    </w:p>
    <w:p w:rsidR="00796EC2" w:rsidRPr="00A45D95" w:rsidRDefault="003568F9" w:rsidP="003568F9">
      <w:pPr>
        <w:pStyle w:val="Nummering"/>
      </w:pPr>
      <w:r>
        <w:rPr>
          <w:rFonts w:eastAsia="Verdana"/>
        </w:rPr>
        <w:t>Is er een grote discrepantie tussen de geïnde inkomsten per provincie en het aantal subsidiedossiers dat per provincie aangevraagd wordt? Wat zijn mogelijke oorzaken?</w:t>
      </w:r>
    </w:p>
    <w:sectPr w:rsidR="00796EC2" w:rsidRPr="00A45D95" w:rsidSect="00D07EAC">
      <w:headerReference w:type="even" r:id="rId9"/>
      <w:footerReference w:type="even" r:id="rId10"/>
      <w:footerReference w:type="default" r:id="rId11"/>
      <w:headerReference w:type="first" r:id="rId12"/>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ED" w:rsidRDefault="00E67BED">
      <w:r>
        <w:separator/>
      </w:r>
    </w:p>
  </w:endnote>
  <w:endnote w:type="continuationSeparator" w:id="0">
    <w:p w:rsidR="00E67BED" w:rsidRDefault="00E6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3568F9"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E67BED" w:rsidP="00D75F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E67BED" w:rsidP="001A6DC6">
    <w:pPr>
      <w:pStyle w:val="Voettekst"/>
      <w:framePr w:wrap="around" w:vAnchor="text" w:hAnchor="margin" w:xAlign="right" w:y="1"/>
      <w:rPr>
        <w:rStyle w:val="Paginanummer"/>
      </w:rPr>
    </w:pPr>
  </w:p>
  <w:p w:rsidR="00D75FB1" w:rsidRDefault="00E67BED"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ED" w:rsidRDefault="00E67BED">
      <w:r>
        <w:separator/>
      </w:r>
    </w:p>
  </w:footnote>
  <w:footnote w:type="continuationSeparator" w:id="0">
    <w:p w:rsidR="00E67BED" w:rsidRDefault="00E6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3568F9"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E67BED"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3568F9">
    <w:pPr>
      <w:pStyle w:val="Koptekst"/>
    </w:pPr>
    <w:r>
      <w:rPr>
        <w:noProof/>
        <w:lang w:val="nl-BE" w:eastAsia="nl-BE"/>
      </w:rPr>
      <w:drawing>
        <wp:anchor distT="0" distB="0" distL="114300" distR="114300" simplePos="0" relativeHeight="251658240" behindDoc="1" locked="1" layoutInCell="1" allowOverlap="1" wp14:anchorId="1B11E7EF" wp14:editId="18FB69D5">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DA66134A">
      <w:start w:val="1"/>
      <w:numFmt w:val="decimal"/>
      <w:lvlText w:val="%1."/>
      <w:lvlJc w:val="left"/>
      <w:pPr>
        <w:tabs>
          <w:tab w:val="num" w:pos="360"/>
        </w:tabs>
        <w:ind w:left="360" w:hanging="360"/>
      </w:pPr>
    </w:lvl>
    <w:lvl w:ilvl="1" w:tplc="7A1AC852" w:tentative="1">
      <w:start w:val="1"/>
      <w:numFmt w:val="lowerLetter"/>
      <w:lvlText w:val="%2."/>
      <w:lvlJc w:val="left"/>
      <w:pPr>
        <w:tabs>
          <w:tab w:val="num" w:pos="1080"/>
        </w:tabs>
        <w:ind w:left="1080" w:hanging="360"/>
      </w:pPr>
    </w:lvl>
    <w:lvl w:ilvl="2" w:tplc="88C45AD2" w:tentative="1">
      <w:start w:val="1"/>
      <w:numFmt w:val="lowerRoman"/>
      <w:lvlText w:val="%3."/>
      <w:lvlJc w:val="right"/>
      <w:pPr>
        <w:tabs>
          <w:tab w:val="num" w:pos="1800"/>
        </w:tabs>
        <w:ind w:left="1800" w:hanging="180"/>
      </w:pPr>
    </w:lvl>
    <w:lvl w:ilvl="3" w:tplc="80662D7A" w:tentative="1">
      <w:start w:val="1"/>
      <w:numFmt w:val="decimal"/>
      <w:lvlText w:val="%4."/>
      <w:lvlJc w:val="left"/>
      <w:pPr>
        <w:tabs>
          <w:tab w:val="num" w:pos="2520"/>
        </w:tabs>
        <w:ind w:left="2520" w:hanging="360"/>
      </w:pPr>
    </w:lvl>
    <w:lvl w:ilvl="4" w:tplc="31062658" w:tentative="1">
      <w:start w:val="1"/>
      <w:numFmt w:val="lowerLetter"/>
      <w:lvlText w:val="%5."/>
      <w:lvlJc w:val="left"/>
      <w:pPr>
        <w:tabs>
          <w:tab w:val="num" w:pos="3240"/>
        </w:tabs>
        <w:ind w:left="3240" w:hanging="360"/>
      </w:pPr>
    </w:lvl>
    <w:lvl w:ilvl="5" w:tplc="5E2E7388" w:tentative="1">
      <w:start w:val="1"/>
      <w:numFmt w:val="lowerRoman"/>
      <w:lvlText w:val="%6."/>
      <w:lvlJc w:val="right"/>
      <w:pPr>
        <w:tabs>
          <w:tab w:val="num" w:pos="3960"/>
        </w:tabs>
        <w:ind w:left="3960" w:hanging="180"/>
      </w:pPr>
    </w:lvl>
    <w:lvl w:ilvl="6" w:tplc="A0428E3E" w:tentative="1">
      <w:start w:val="1"/>
      <w:numFmt w:val="decimal"/>
      <w:lvlText w:val="%7."/>
      <w:lvlJc w:val="left"/>
      <w:pPr>
        <w:tabs>
          <w:tab w:val="num" w:pos="4680"/>
        </w:tabs>
        <w:ind w:left="4680" w:hanging="360"/>
      </w:pPr>
    </w:lvl>
    <w:lvl w:ilvl="7" w:tplc="62CC924A" w:tentative="1">
      <w:start w:val="1"/>
      <w:numFmt w:val="lowerLetter"/>
      <w:lvlText w:val="%8."/>
      <w:lvlJc w:val="left"/>
      <w:pPr>
        <w:tabs>
          <w:tab w:val="num" w:pos="5400"/>
        </w:tabs>
        <w:ind w:left="5400" w:hanging="360"/>
      </w:pPr>
    </w:lvl>
    <w:lvl w:ilvl="8" w:tplc="A998DD64"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4B820CE0">
      <w:start w:val="1"/>
      <w:numFmt w:val="bullet"/>
      <w:pStyle w:val="Lijstalinea1"/>
      <w:lvlText w:val=""/>
      <w:lvlJc w:val="left"/>
      <w:pPr>
        <w:tabs>
          <w:tab w:val="num" w:pos="-360"/>
        </w:tabs>
        <w:ind w:left="360" w:hanging="360"/>
      </w:pPr>
      <w:rPr>
        <w:rFonts w:ascii="Symbol" w:hAnsi="Symbol" w:hint="default"/>
        <w:color w:val="808080"/>
      </w:rPr>
    </w:lvl>
    <w:lvl w:ilvl="1" w:tplc="71C07754" w:tentative="1">
      <w:start w:val="1"/>
      <w:numFmt w:val="bullet"/>
      <w:lvlText w:val="o"/>
      <w:lvlJc w:val="left"/>
      <w:pPr>
        <w:ind w:left="1080" w:hanging="360"/>
      </w:pPr>
      <w:rPr>
        <w:rFonts w:ascii="Courier New" w:hAnsi="Courier New" w:cs="Courier New" w:hint="default"/>
      </w:rPr>
    </w:lvl>
    <w:lvl w:ilvl="2" w:tplc="4B2A06D4" w:tentative="1">
      <w:start w:val="1"/>
      <w:numFmt w:val="bullet"/>
      <w:lvlText w:val=""/>
      <w:lvlJc w:val="left"/>
      <w:pPr>
        <w:ind w:left="1800" w:hanging="360"/>
      </w:pPr>
      <w:rPr>
        <w:rFonts w:ascii="Wingdings" w:hAnsi="Wingdings" w:hint="default"/>
      </w:rPr>
    </w:lvl>
    <w:lvl w:ilvl="3" w:tplc="41D4BAF4" w:tentative="1">
      <w:start w:val="1"/>
      <w:numFmt w:val="bullet"/>
      <w:lvlText w:val=""/>
      <w:lvlJc w:val="left"/>
      <w:pPr>
        <w:ind w:left="2520" w:hanging="360"/>
      </w:pPr>
      <w:rPr>
        <w:rFonts w:ascii="Symbol" w:hAnsi="Symbol" w:hint="default"/>
      </w:rPr>
    </w:lvl>
    <w:lvl w:ilvl="4" w:tplc="CC44F030" w:tentative="1">
      <w:start w:val="1"/>
      <w:numFmt w:val="bullet"/>
      <w:lvlText w:val="o"/>
      <w:lvlJc w:val="left"/>
      <w:pPr>
        <w:ind w:left="3240" w:hanging="360"/>
      </w:pPr>
      <w:rPr>
        <w:rFonts w:ascii="Courier New" w:hAnsi="Courier New" w:cs="Courier New" w:hint="default"/>
      </w:rPr>
    </w:lvl>
    <w:lvl w:ilvl="5" w:tplc="13029402" w:tentative="1">
      <w:start w:val="1"/>
      <w:numFmt w:val="bullet"/>
      <w:lvlText w:val=""/>
      <w:lvlJc w:val="left"/>
      <w:pPr>
        <w:ind w:left="3960" w:hanging="360"/>
      </w:pPr>
      <w:rPr>
        <w:rFonts w:ascii="Wingdings" w:hAnsi="Wingdings" w:hint="default"/>
      </w:rPr>
    </w:lvl>
    <w:lvl w:ilvl="6" w:tplc="BC86FBC4" w:tentative="1">
      <w:start w:val="1"/>
      <w:numFmt w:val="bullet"/>
      <w:lvlText w:val=""/>
      <w:lvlJc w:val="left"/>
      <w:pPr>
        <w:ind w:left="4680" w:hanging="360"/>
      </w:pPr>
      <w:rPr>
        <w:rFonts w:ascii="Symbol" w:hAnsi="Symbol" w:hint="default"/>
      </w:rPr>
    </w:lvl>
    <w:lvl w:ilvl="7" w:tplc="51F816E2" w:tentative="1">
      <w:start w:val="1"/>
      <w:numFmt w:val="bullet"/>
      <w:lvlText w:val="o"/>
      <w:lvlJc w:val="left"/>
      <w:pPr>
        <w:ind w:left="5400" w:hanging="360"/>
      </w:pPr>
      <w:rPr>
        <w:rFonts w:ascii="Courier New" w:hAnsi="Courier New" w:cs="Courier New" w:hint="default"/>
      </w:rPr>
    </w:lvl>
    <w:lvl w:ilvl="8" w:tplc="53F43DFA"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A800ACA6">
      <w:start w:val="1"/>
      <w:numFmt w:val="bullet"/>
      <w:lvlText w:val="o"/>
      <w:lvlJc w:val="left"/>
      <w:pPr>
        <w:ind w:left="720" w:hanging="360"/>
      </w:pPr>
      <w:rPr>
        <w:rFonts w:ascii="Courier New" w:hAnsi="Courier New" w:cs="Courier New" w:hint="default"/>
      </w:rPr>
    </w:lvl>
    <w:lvl w:ilvl="1" w:tplc="EF96F184" w:tentative="1">
      <w:start w:val="1"/>
      <w:numFmt w:val="bullet"/>
      <w:lvlText w:val="o"/>
      <w:lvlJc w:val="left"/>
      <w:pPr>
        <w:ind w:left="1440" w:hanging="360"/>
      </w:pPr>
      <w:rPr>
        <w:rFonts w:ascii="Courier New" w:hAnsi="Courier New" w:cs="Courier New" w:hint="default"/>
      </w:rPr>
    </w:lvl>
    <w:lvl w:ilvl="2" w:tplc="036A6196" w:tentative="1">
      <w:start w:val="1"/>
      <w:numFmt w:val="bullet"/>
      <w:lvlText w:val=""/>
      <w:lvlJc w:val="left"/>
      <w:pPr>
        <w:ind w:left="2160" w:hanging="360"/>
      </w:pPr>
      <w:rPr>
        <w:rFonts w:ascii="Wingdings" w:hAnsi="Wingdings" w:hint="default"/>
      </w:rPr>
    </w:lvl>
    <w:lvl w:ilvl="3" w:tplc="2B5A7A92" w:tentative="1">
      <w:start w:val="1"/>
      <w:numFmt w:val="bullet"/>
      <w:lvlText w:val=""/>
      <w:lvlJc w:val="left"/>
      <w:pPr>
        <w:ind w:left="2880" w:hanging="360"/>
      </w:pPr>
      <w:rPr>
        <w:rFonts w:ascii="Symbol" w:hAnsi="Symbol" w:hint="default"/>
      </w:rPr>
    </w:lvl>
    <w:lvl w:ilvl="4" w:tplc="AF862582" w:tentative="1">
      <w:start w:val="1"/>
      <w:numFmt w:val="bullet"/>
      <w:lvlText w:val="o"/>
      <w:lvlJc w:val="left"/>
      <w:pPr>
        <w:ind w:left="3600" w:hanging="360"/>
      </w:pPr>
      <w:rPr>
        <w:rFonts w:ascii="Courier New" w:hAnsi="Courier New" w:cs="Courier New" w:hint="default"/>
      </w:rPr>
    </w:lvl>
    <w:lvl w:ilvl="5" w:tplc="4942EBB8" w:tentative="1">
      <w:start w:val="1"/>
      <w:numFmt w:val="bullet"/>
      <w:lvlText w:val=""/>
      <w:lvlJc w:val="left"/>
      <w:pPr>
        <w:ind w:left="4320" w:hanging="360"/>
      </w:pPr>
      <w:rPr>
        <w:rFonts w:ascii="Wingdings" w:hAnsi="Wingdings" w:hint="default"/>
      </w:rPr>
    </w:lvl>
    <w:lvl w:ilvl="6" w:tplc="74F8E366" w:tentative="1">
      <w:start w:val="1"/>
      <w:numFmt w:val="bullet"/>
      <w:lvlText w:val=""/>
      <w:lvlJc w:val="left"/>
      <w:pPr>
        <w:ind w:left="5040" w:hanging="360"/>
      </w:pPr>
      <w:rPr>
        <w:rFonts w:ascii="Symbol" w:hAnsi="Symbol" w:hint="default"/>
      </w:rPr>
    </w:lvl>
    <w:lvl w:ilvl="7" w:tplc="604CD94E" w:tentative="1">
      <w:start w:val="1"/>
      <w:numFmt w:val="bullet"/>
      <w:lvlText w:val="o"/>
      <w:lvlJc w:val="left"/>
      <w:pPr>
        <w:ind w:left="5760" w:hanging="360"/>
      </w:pPr>
      <w:rPr>
        <w:rFonts w:ascii="Courier New" w:hAnsi="Courier New" w:cs="Courier New" w:hint="default"/>
      </w:rPr>
    </w:lvl>
    <w:lvl w:ilvl="8" w:tplc="3F006F5E"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8472A238">
      <w:start w:val="1"/>
      <w:numFmt w:val="bullet"/>
      <w:lvlText w:val=""/>
      <w:lvlJc w:val="left"/>
      <w:pPr>
        <w:ind w:left="360" w:hanging="360"/>
      </w:pPr>
      <w:rPr>
        <w:rFonts w:ascii="Symbol" w:hAnsi="Symbol" w:hint="default"/>
      </w:rPr>
    </w:lvl>
    <w:lvl w:ilvl="1" w:tplc="A6FC9E08" w:tentative="1">
      <w:start w:val="1"/>
      <w:numFmt w:val="bullet"/>
      <w:lvlText w:val="o"/>
      <w:lvlJc w:val="left"/>
      <w:pPr>
        <w:ind w:left="1080" w:hanging="360"/>
      </w:pPr>
      <w:rPr>
        <w:rFonts w:ascii="Courier New" w:hAnsi="Courier New" w:cs="Courier New" w:hint="default"/>
      </w:rPr>
    </w:lvl>
    <w:lvl w:ilvl="2" w:tplc="2B84DC76" w:tentative="1">
      <w:start w:val="1"/>
      <w:numFmt w:val="bullet"/>
      <w:lvlText w:val=""/>
      <w:lvlJc w:val="left"/>
      <w:pPr>
        <w:ind w:left="1800" w:hanging="360"/>
      </w:pPr>
      <w:rPr>
        <w:rFonts w:ascii="Wingdings" w:hAnsi="Wingdings" w:hint="default"/>
      </w:rPr>
    </w:lvl>
    <w:lvl w:ilvl="3" w:tplc="3E5CA04C" w:tentative="1">
      <w:start w:val="1"/>
      <w:numFmt w:val="bullet"/>
      <w:lvlText w:val=""/>
      <w:lvlJc w:val="left"/>
      <w:pPr>
        <w:ind w:left="2520" w:hanging="360"/>
      </w:pPr>
      <w:rPr>
        <w:rFonts w:ascii="Symbol" w:hAnsi="Symbol" w:hint="default"/>
      </w:rPr>
    </w:lvl>
    <w:lvl w:ilvl="4" w:tplc="0FF807DC" w:tentative="1">
      <w:start w:val="1"/>
      <w:numFmt w:val="bullet"/>
      <w:lvlText w:val="o"/>
      <w:lvlJc w:val="left"/>
      <w:pPr>
        <w:ind w:left="3240" w:hanging="360"/>
      </w:pPr>
      <w:rPr>
        <w:rFonts w:ascii="Courier New" w:hAnsi="Courier New" w:cs="Courier New" w:hint="default"/>
      </w:rPr>
    </w:lvl>
    <w:lvl w:ilvl="5" w:tplc="D304B746" w:tentative="1">
      <w:start w:val="1"/>
      <w:numFmt w:val="bullet"/>
      <w:lvlText w:val=""/>
      <w:lvlJc w:val="left"/>
      <w:pPr>
        <w:ind w:left="3960" w:hanging="360"/>
      </w:pPr>
      <w:rPr>
        <w:rFonts w:ascii="Wingdings" w:hAnsi="Wingdings" w:hint="default"/>
      </w:rPr>
    </w:lvl>
    <w:lvl w:ilvl="6" w:tplc="8668C5E4" w:tentative="1">
      <w:start w:val="1"/>
      <w:numFmt w:val="bullet"/>
      <w:lvlText w:val=""/>
      <w:lvlJc w:val="left"/>
      <w:pPr>
        <w:ind w:left="4680" w:hanging="360"/>
      </w:pPr>
      <w:rPr>
        <w:rFonts w:ascii="Symbol" w:hAnsi="Symbol" w:hint="default"/>
      </w:rPr>
    </w:lvl>
    <w:lvl w:ilvl="7" w:tplc="4126C7D2" w:tentative="1">
      <w:start w:val="1"/>
      <w:numFmt w:val="bullet"/>
      <w:lvlText w:val="o"/>
      <w:lvlJc w:val="left"/>
      <w:pPr>
        <w:ind w:left="5400" w:hanging="360"/>
      </w:pPr>
      <w:rPr>
        <w:rFonts w:ascii="Courier New" w:hAnsi="Courier New" w:cs="Courier New" w:hint="default"/>
      </w:rPr>
    </w:lvl>
    <w:lvl w:ilvl="8" w:tplc="6406C1EA"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BEE25600">
      <w:start w:val="1"/>
      <w:numFmt w:val="bullet"/>
      <w:lvlText w:val=""/>
      <w:lvlJc w:val="left"/>
      <w:pPr>
        <w:tabs>
          <w:tab w:val="num" w:pos="0"/>
        </w:tabs>
        <w:ind w:left="720" w:hanging="360"/>
      </w:pPr>
      <w:rPr>
        <w:rFonts w:ascii="Symbol" w:hAnsi="Symbol" w:hint="default"/>
        <w:color w:val="808080"/>
      </w:rPr>
    </w:lvl>
    <w:lvl w:ilvl="1" w:tplc="C26AE5B0" w:tentative="1">
      <w:start w:val="1"/>
      <w:numFmt w:val="bullet"/>
      <w:lvlText w:val="o"/>
      <w:lvlJc w:val="left"/>
      <w:pPr>
        <w:tabs>
          <w:tab w:val="num" w:pos="1440"/>
        </w:tabs>
        <w:ind w:left="1440" w:hanging="360"/>
      </w:pPr>
      <w:rPr>
        <w:rFonts w:ascii="Courier New" w:hAnsi="Courier New" w:cs="Courier New" w:hint="default"/>
      </w:rPr>
    </w:lvl>
    <w:lvl w:ilvl="2" w:tplc="1322556E" w:tentative="1">
      <w:start w:val="1"/>
      <w:numFmt w:val="bullet"/>
      <w:lvlText w:val=""/>
      <w:lvlJc w:val="left"/>
      <w:pPr>
        <w:tabs>
          <w:tab w:val="num" w:pos="2160"/>
        </w:tabs>
        <w:ind w:left="2160" w:hanging="360"/>
      </w:pPr>
      <w:rPr>
        <w:rFonts w:ascii="Wingdings" w:hAnsi="Wingdings" w:hint="default"/>
      </w:rPr>
    </w:lvl>
    <w:lvl w:ilvl="3" w:tplc="E574504E" w:tentative="1">
      <w:start w:val="1"/>
      <w:numFmt w:val="bullet"/>
      <w:lvlText w:val=""/>
      <w:lvlJc w:val="left"/>
      <w:pPr>
        <w:tabs>
          <w:tab w:val="num" w:pos="2880"/>
        </w:tabs>
        <w:ind w:left="2880" w:hanging="360"/>
      </w:pPr>
      <w:rPr>
        <w:rFonts w:ascii="Symbol" w:hAnsi="Symbol" w:hint="default"/>
      </w:rPr>
    </w:lvl>
    <w:lvl w:ilvl="4" w:tplc="11843E00" w:tentative="1">
      <w:start w:val="1"/>
      <w:numFmt w:val="bullet"/>
      <w:lvlText w:val="o"/>
      <w:lvlJc w:val="left"/>
      <w:pPr>
        <w:tabs>
          <w:tab w:val="num" w:pos="3600"/>
        </w:tabs>
        <w:ind w:left="3600" w:hanging="360"/>
      </w:pPr>
      <w:rPr>
        <w:rFonts w:ascii="Courier New" w:hAnsi="Courier New" w:cs="Courier New" w:hint="default"/>
      </w:rPr>
    </w:lvl>
    <w:lvl w:ilvl="5" w:tplc="ECF4EA52" w:tentative="1">
      <w:start w:val="1"/>
      <w:numFmt w:val="bullet"/>
      <w:lvlText w:val=""/>
      <w:lvlJc w:val="left"/>
      <w:pPr>
        <w:tabs>
          <w:tab w:val="num" w:pos="4320"/>
        </w:tabs>
        <w:ind w:left="4320" w:hanging="360"/>
      </w:pPr>
      <w:rPr>
        <w:rFonts w:ascii="Wingdings" w:hAnsi="Wingdings" w:hint="default"/>
      </w:rPr>
    </w:lvl>
    <w:lvl w:ilvl="6" w:tplc="D8E201F6" w:tentative="1">
      <w:start w:val="1"/>
      <w:numFmt w:val="bullet"/>
      <w:lvlText w:val=""/>
      <w:lvlJc w:val="left"/>
      <w:pPr>
        <w:tabs>
          <w:tab w:val="num" w:pos="5040"/>
        </w:tabs>
        <w:ind w:left="5040" w:hanging="360"/>
      </w:pPr>
      <w:rPr>
        <w:rFonts w:ascii="Symbol" w:hAnsi="Symbol" w:hint="default"/>
      </w:rPr>
    </w:lvl>
    <w:lvl w:ilvl="7" w:tplc="842041F2" w:tentative="1">
      <w:start w:val="1"/>
      <w:numFmt w:val="bullet"/>
      <w:lvlText w:val="o"/>
      <w:lvlJc w:val="left"/>
      <w:pPr>
        <w:tabs>
          <w:tab w:val="num" w:pos="5760"/>
        </w:tabs>
        <w:ind w:left="5760" w:hanging="360"/>
      </w:pPr>
      <w:rPr>
        <w:rFonts w:ascii="Courier New" w:hAnsi="Courier New" w:cs="Courier New" w:hint="default"/>
      </w:rPr>
    </w:lvl>
    <w:lvl w:ilvl="8" w:tplc="40C077F4"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52C4C350"/>
    <w:lvl w:ilvl="0" w:tplc="577CB650">
      <w:start w:val="1"/>
      <w:numFmt w:val="decimal"/>
      <w:lvlText w:val="%1."/>
      <w:lvlJc w:val="left"/>
      <w:pPr>
        <w:ind w:left="720" w:hanging="360"/>
      </w:pPr>
      <w:rPr>
        <w:rFonts w:hint="default"/>
      </w:rPr>
    </w:lvl>
    <w:lvl w:ilvl="1" w:tplc="AAC4D696" w:tentative="1">
      <w:start w:val="1"/>
      <w:numFmt w:val="lowerLetter"/>
      <w:lvlText w:val="%2."/>
      <w:lvlJc w:val="left"/>
      <w:pPr>
        <w:ind w:left="1440" w:hanging="360"/>
      </w:pPr>
    </w:lvl>
    <w:lvl w:ilvl="2" w:tplc="DC9E406E" w:tentative="1">
      <w:start w:val="1"/>
      <w:numFmt w:val="lowerRoman"/>
      <w:lvlText w:val="%3."/>
      <w:lvlJc w:val="right"/>
      <w:pPr>
        <w:ind w:left="2160" w:hanging="180"/>
      </w:pPr>
    </w:lvl>
    <w:lvl w:ilvl="3" w:tplc="2C02CF2A" w:tentative="1">
      <w:start w:val="1"/>
      <w:numFmt w:val="decimal"/>
      <w:lvlText w:val="%4."/>
      <w:lvlJc w:val="left"/>
      <w:pPr>
        <w:ind w:left="2880" w:hanging="360"/>
      </w:pPr>
    </w:lvl>
    <w:lvl w:ilvl="4" w:tplc="2EFA8E9E" w:tentative="1">
      <w:start w:val="1"/>
      <w:numFmt w:val="lowerLetter"/>
      <w:lvlText w:val="%5."/>
      <w:lvlJc w:val="left"/>
      <w:pPr>
        <w:ind w:left="3600" w:hanging="360"/>
      </w:pPr>
    </w:lvl>
    <w:lvl w:ilvl="5" w:tplc="E39ED5EA" w:tentative="1">
      <w:start w:val="1"/>
      <w:numFmt w:val="lowerRoman"/>
      <w:lvlText w:val="%6."/>
      <w:lvlJc w:val="right"/>
      <w:pPr>
        <w:ind w:left="4320" w:hanging="180"/>
      </w:pPr>
    </w:lvl>
    <w:lvl w:ilvl="6" w:tplc="261691C0" w:tentative="1">
      <w:start w:val="1"/>
      <w:numFmt w:val="decimal"/>
      <w:lvlText w:val="%7."/>
      <w:lvlJc w:val="left"/>
      <w:pPr>
        <w:ind w:left="5040" w:hanging="360"/>
      </w:pPr>
    </w:lvl>
    <w:lvl w:ilvl="7" w:tplc="05CE0CD8" w:tentative="1">
      <w:start w:val="1"/>
      <w:numFmt w:val="lowerLetter"/>
      <w:lvlText w:val="%8."/>
      <w:lvlJc w:val="left"/>
      <w:pPr>
        <w:ind w:left="5760" w:hanging="360"/>
      </w:pPr>
    </w:lvl>
    <w:lvl w:ilvl="8" w:tplc="27D46C2A"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79"/>
    <w:rsid w:val="00010279"/>
    <w:rsid w:val="003568F9"/>
    <w:rsid w:val="005C694A"/>
    <w:rsid w:val="00970A59"/>
    <w:rsid w:val="00E67B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1370-8B3A-4F94-ACE8-FA5779FA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Jackie Beuten</cp:lastModifiedBy>
  <cp:revision>2</cp:revision>
  <cp:lastPrinted>2014-05-14T13:55:00Z</cp:lastPrinted>
  <dcterms:created xsi:type="dcterms:W3CDTF">2017-03-09T19:39:00Z</dcterms:created>
  <dcterms:modified xsi:type="dcterms:W3CDTF">2017-03-09T19:39:00Z</dcterms:modified>
</cp:coreProperties>
</file>